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1FA38322" w:rsidR="00C62768" w:rsidRPr="002D19FE" w:rsidRDefault="00E43274">
      <w:pPr>
        <w:rPr>
          <w:i/>
        </w:rPr>
      </w:pPr>
      <w:r>
        <w:rPr>
          <w:i/>
        </w:rPr>
        <w:t>July/Aug</w:t>
      </w:r>
    </w:p>
    <w:p w14:paraId="1591DA93" w14:textId="77777777" w:rsidR="000A649A" w:rsidRDefault="00B53552">
      <w:r>
        <w:t>Press/PR &amp; Cross Organizational Work</w:t>
      </w:r>
    </w:p>
    <w:p w14:paraId="1591DA94" w14:textId="77777777" w:rsidR="005559B6" w:rsidRP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45C2402C" w14:textId="3DAA3BD9" w:rsidR="00116831" w:rsidRDefault="007227D3">
      <w:hyperlink r:id="rId5" w:history="1">
        <w:r w:rsidR="00116831" w:rsidRPr="00921977">
          <w:rPr>
            <w:rStyle w:val="Hyperlink"/>
          </w:rPr>
          <w:t>https://www.southeastexpress.org/news/35m-affordable-housing-project-approved-for-southeast/article_a7f12cf4-f53a-11eb-9bdd-63383216ef8f.html</w:t>
        </w:r>
      </w:hyperlink>
    </w:p>
    <w:p w14:paraId="04C4D9BE" w14:textId="1150B2F8" w:rsidR="00116831" w:rsidRDefault="007227D3">
      <w:hyperlink r:id="rId6" w:history="1">
        <w:r w:rsidR="00574DB8" w:rsidRPr="00921977">
          <w:rPr>
            <w:rStyle w:val="Hyperlink"/>
          </w:rPr>
          <w:t>https://krdo.com/news/top-stories/2021/07/29/137-unit-affordable-housing-project-approved-for-southeast-colorado-springs/</w:t>
        </w:r>
      </w:hyperlink>
    </w:p>
    <w:p w14:paraId="36C4609A" w14:textId="270FC484" w:rsidR="00574DB8" w:rsidRDefault="007227D3">
      <w:hyperlink r:id="rId7" w:history="1">
        <w:r w:rsidR="00EA2079" w:rsidRPr="00921977">
          <w:rPr>
            <w:rStyle w:val="Hyperlink"/>
          </w:rPr>
          <w:t>https://www.southeastexpress.org/news/park-law-could-derail-affordable-housing/article_3e37b846-f6f7-11eb-bd66-5f5ed1232f5c.html</w:t>
        </w:r>
      </w:hyperlink>
    </w:p>
    <w:p w14:paraId="7ECEF078" w14:textId="6E22F977" w:rsidR="00EA2079" w:rsidRDefault="007227D3">
      <w:hyperlink r:id="rId8" w:history="1">
        <w:r w:rsidR="00CA5648" w:rsidRPr="00921977">
          <w:rPr>
            <w:rStyle w:val="Hyperlink"/>
          </w:rPr>
          <w:t>https://www.csindy.com/news/local/city-for-champions-rakes-in-23-6-million/article_6f82c288-f080-11eb-a50e-a3729f370163.html</w:t>
        </w:r>
      </w:hyperlink>
    </w:p>
    <w:p w14:paraId="0CE2B5D1" w14:textId="245D1A98" w:rsidR="00CA5648" w:rsidRDefault="007227D3">
      <w:hyperlink r:id="rId9" w:history="1">
        <w:r w:rsidR="00EC025E" w:rsidRPr="00921977">
          <w:rPr>
            <w:rStyle w:val="Hyperlink"/>
          </w:rPr>
          <w:t>https://gazette.com/news/local/free-downtown-colorado-springs-shuttle-planned-for-next-spring/article_2315d2b0-f0c0-11eb-b30b-bbb379df2576.html</w:t>
        </w:r>
      </w:hyperlink>
    </w:p>
    <w:p w14:paraId="1591DA99" w14:textId="77777777" w:rsidR="009B58FA" w:rsidRDefault="007227D3">
      <w:pPr>
        <w:rPr>
          <w:rStyle w:val="Hyperlink"/>
        </w:rPr>
      </w:pPr>
      <w:hyperlink r:id="rId10" w:history="1">
        <w:r w:rsidR="005C1A6B" w:rsidRPr="00E24576">
          <w:rPr>
            <w:rStyle w:val="Hyperlink"/>
          </w:rPr>
          <w:t>https://gazette.com/premium/from-in-n-out-to-downtown-hotels-colorado-springs-commercial-construction-not-slowing-down/article_311cf1a2-ce30-11eb-b28c-ef401978ecb4.html</w:t>
        </w:r>
      </w:hyperlink>
    </w:p>
    <w:p w14:paraId="1591DA9A" w14:textId="77777777" w:rsidR="005C1A6B" w:rsidRDefault="005C1A6B">
      <w:pPr>
        <w:rPr>
          <w:rStyle w:val="Hyperlink"/>
        </w:rPr>
      </w:pPr>
      <w:r w:rsidRPr="005C1A6B">
        <w:rPr>
          <w:rStyle w:val="Hyperlink"/>
        </w:rPr>
        <w:t>https://www.csbj.com/premier/commercial-real-estate-keeps-cruising/article_112bb654-7d1c-11eb-a995-eb5591d7dd50.html</w:t>
      </w:r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0C237913" w14:textId="0A7B3A86" w:rsidR="00087B9A" w:rsidRDefault="00EC2D61">
      <w:r>
        <w:t xml:space="preserve">8/26 </w:t>
      </w:r>
      <w:r w:rsidR="00C26D61">
        <w:t>Let’s Talk about Tax: Tax Increment Finance (</w:t>
      </w:r>
      <w:r>
        <w:t>TIF</w:t>
      </w:r>
      <w:r w:rsidR="00C26D61">
        <w:t>)</w:t>
      </w:r>
    </w:p>
    <w:p w14:paraId="11B1792D" w14:textId="2FB3543E" w:rsidR="00EC2D61" w:rsidRDefault="00EC2D61">
      <w:r>
        <w:t>9/23 Taxes + Economic Health</w:t>
      </w:r>
    </w:p>
    <w:p w14:paraId="0DB397F5" w14:textId="502D6698" w:rsidR="00BF587E" w:rsidRDefault="00965F45">
      <w:r>
        <w:t xml:space="preserve">10/29 Southern Colorado (SOCO) Tax Increment Finance Summit 10:00 AM </w:t>
      </w:r>
      <w:r w:rsidR="00F07E4D">
        <w:t>–</w:t>
      </w:r>
      <w:r>
        <w:t xml:space="preserve"> </w:t>
      </w:r>
      <w:r w:rsidR="00F07E4D">
        <w:t>3:00 PM (Pueblo)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777777" w:rsidR="005559B6" w:rsidRDefault="00BB4C43">
      <w:r>
        <w:t>-</w:t>
      </w:r>
      <w:r w:rsidR="005559B6">
        <w:t>Downtown Colorado Inc. – Vice 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lastRenderedPageBreak/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6CFD198C" w:rsidR="00196F4F" w:rsidRDefault="00094C07">
      <w:r>
        <w:t>Brownfields Development Committee</w:t>
      </w:r>
      <w:r w:rsidR="006C48AB">
        <w:t>2522</w:t>
      </w:r>
    </w:p>
    <w:p w14:paraId="3E827E1B" w14:textId="2F448771" w:rsidR="00094C07" w:rsidRDefault="00196F4F">
      <w:r>
        <w:t>S/E Vitality Committee Chaired by Yemi Mobolade and Jeff Greene</w:t>
      </w:r>
      <w:r w:rsidR="00FC35A8">
        <w:t>. At our past meeting, two of our projects (Draper and Lofts @ 1609) were mentioned in the presentation</w:t>
      </w:r>
      <w:r w:rsidR="005E73D3">
        <w:t>.</w:t>
      </w:r>
      <w:r w:rsidR="00094C07">
        <w:t xml:space="preserve"> </w:t>
      </w:r>
    </w:p>
    <w:p w14:paraId="617985F8" w14:textId="68074A97" w:rsidR="00431F77" w:rsidRDefault="00AE3CB7">
      <w:pPr>
        <w:rPr>
          <w:b/>
        </w:rPr>
      </w:pPr>
      <w:r>
        <w:rPr>
          <w:b/>
        </w:rPr>
        <w:t xml:space="preserve">Possible Future </w:t>
      </w:r>
      <w:r w:rsidR="00431F77">
        <w:rPr>
          <w:b/>
        </w:rPr>
        <w:t>Committee</w:t>
      </w:r>
      <w:r w:rsidR="00620BAA">
        <w:rPr>
          <w:b/>
        </w:rPr>
        <w:t>/</w:t>
      </w:r>
      <w:r w:rsidR="00E43274">
        <w:rPr>
          <w:b/>
        </w:rPr>
        <w:t>PR</w:t>
      </w:r>
      <w:r w:rsidR="00431F77">
        <w:rPr>
          <w:b/>
        </w:rPr>
        <w:t xml:space="preserve"> Work</w:t>
      </w:r>
    </w:p>
    <w:p w14:paraId="02C11929" w14:textId="29C3DA1E" w:rsidR="00431F77" w:rsidRPr="00E43274" w:rsidRDefault="00431F77">
      <w:pPr>
        <w:rPr>
          <w:bCs/>
        </w:rPr>
      </w:pPr>
      <w:r w:rsidRPr="00E43274">
        <w:rPr>
          <w:bCs/>
        </w:rPr>
        <w:t xml:space="preserve">Affordable Housing </w:t>
      </w:r>
      <w:r w:rsidR="00E43274" w:rsidRPr="00E43274">
        <w:rPr>
          <w:bCs/>
        </w:rPr>
        <w:t>Group</w:t>
      </w:r>
    </w:p>
    <w:p w14:paraId="59936918" w14:textId="4892FD66" w:rsidR="00E43274" w:rsidRPr="00E43274" w:rsidRDefault="00E43274">
      <w:pPr>
        <w:rPr>
          <w:bCs/>
        </w:rPr>
      </w:pPr>
      <w:r w:rsidRPr="00E43274">
        <w:rPr>
          <w:bCs/>
        </w:rPr>
        <w:t>Harrison High School Planning/Education Program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7479"/>
    <w:rsid w:val="00087B9A"/>
    <w:rsid w:val="00094C07"/>
    <w:rsid w:val="000A649A"/>
    <w:rsid w:val="00116831"/>
    <w:rsid w:val="00190826"/>
    <w:rsid w:val="00196F4F"/>
    <w:rsid w:val="001F1528"/>
    <w:rsid w:val="002D19FE"/>
    <w:rsid w:val="00350CAA"/>
    <w:rsid w:val="00431F77"/>
    <w:rsid w:val="0055110B"/>
    <w:rsid w:val="005559B6"/>
    <w:rsid w:val="00574DB8"/>
    <w:rsid w:val="005C1A6B"/>
    <w:rsid w:val="005E73D3"/>
    <w:rsid w:val="00620BAA"/>
    <w:rsid w:val="006C48AB"/>
    <w:rsid w:val="007227D3"/>
    <w:rsid w:val="008B1945"/>
    <w:rsid w:val="008F43F6"/>
    <w:rsid w:val="00965F45"/>
    <w:rsid w:val="009B58FA"/>
    <w:rsid w:val="009E5931"/>
    <w:rsid w:val="00AE3CB7"/>
    <w:rsid w:val="00B53552"/>
    <w:rsid w:val="00B92BB1"/>
    <w:rsid w:val="00BB4C43"/>
    <w:rsid w:val="00BF587E"/>
    <w:rsid w:val="00C26D61"/>
    <w:rsid w:val="00CA5648"/>
    <w:rsid w:val="00CA69CE"/>
    <w:rsid w:val="00D12F1E"/>
    <w:rsid w:val="00DB5EF7"/>
    <w:rsid w:val="00DE436A"/>
    <w:rsid w:val="00E030DB"/>
    <w:rsid w:val="00E43274"/>
    <w:rsid w:val="00EA2079"/>
    <w:rsid w:val="00EC025E"/>
    <w:rsid w:val="00EC2D61"/>
    <w:rsid w:val="00EC405A"/>
    <w:rsid w:val="00F07E4D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ndy.com/news/local/city-for-champions-rakes-in-23-6-million/article_6f82c288-f080-11eb-a50e-a3729f3701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eastexpress.org/news/park-law-could-derail-affordable-housing/article_3e37b846-f6f7-11eb-bd66-5f5ed1232f5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do.com/news/top-stories/2021/07/29/137-unit-affordable-housing-project-approved-for-southeast-colorado-spring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outheastexpress.org/news/35m-affordable-housing-project-approved-for-southeast/article_a7f12cf4-f53a-11eb-9bdd-63383216ef8f.html" TargetMode="External"/><Relationship Id="rId10" Type="http://schemas.openxmlformats.org/officeDocument/2006/relationships/hyperlink" Target="https://gazette.com/premium/from-in-n-out-to-downtown-hotels-colorado-springs-commercial-construction-not-slowing-down/article_311cf1a2-ce30-11eb-b28c-ef401978ecb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zette.com/news/local/free-downtown-colorado-springs-shuttle-planned-for-next-spring/article_2315d2b0-f0c0-11eb-b30b-bbb379df25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2021-08-21T20:01:00Z</dcterms:created>
  <dcterms:modified xsi:type="dcterms:W3CDTF">2021-08-21T20:01:00Z</dcterms:modified>
</cp:coreProperties>
</file>